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OLA Divisional AGM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3538220</wp:posOffset>
            </wp:positionH>
            <wp:positionV relativeFrom="paragraph">
              <wp:posOffset>0</wp:posOffset>
            </wp:positionV>
            <wp:extent cx="2857500" cy="43815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38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Division: OCULA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2023 Annual General Meeting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Date/Time: Monday, January 22, 2024 – 1:00-1:30 PM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0000ff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Location: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Zoom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hyperlink r:id="rId8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AGM Zoom Recording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Presiding: Graham Lavender, President (outgoing) 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Welcome </w:t>
      </w:r>
    </w:p>
    <w:p w:rsidR="00000000" w:rsidDel="00000000" w:rsidP="00000000" w:rsidRDefault="00000000" w:rsidRPr="00000000" w14:paraId="00000011">
      <w:pPr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Adoption of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the Minutes of the 2022 OCULA Annual General Meeting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6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Moved: Zach Osbourne</w:t>
      </w:r>
    </w:p>
    <w:p w:rsidR="00000000" w:rsidDel="00000000" w:rsidP="00000000" w:rsidRDefault="00000000" w:rsidRPr="00000000" w14:paraId="00000017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Seconder: Melanie Mills</w:t>
      </w:r>
    </w:p>
    <w:p w:rsidR="00000000" w:rsidDel="00000000" w:rsidP="00000000" w:rsidRDefault="00000000" w:rsidRPr="00000000" w14:paraId="00000018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Approved by vote.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Acceptance of the treasurer’s report (divisional budget)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Report is for fiscal year running Sept 1, 2023 - August 31, 2024.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 highlights: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2023 budget: $3,620; $184 spent (minimal due to virtual meetings).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Spring Conference revenue: $16,036 (exceeded forecast).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Mover: Mariana Jardim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Seconder: Jordan Bulbrook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Approved by vote.</w:t>
      </w:r>
    </w:p>
    <w:p w:rsidR="00000000" w:rsidDel="00000000" w:rsidP="00000000" w:rsidRDefault="00000000" w:rsidRPr="00000000" w14:paraId="00000024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Highlights included: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Student engagement initiatives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Spring Conference ("Decentering Whiteness in Academic Libraries")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OLA updates (e.g., hybrid conferences, anti-racism strategy development)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Mover: Zach Osbourne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Seconder: Matthew Rohweder</w:t>
      </w:r>
    </w:p>
    <w:p w:rsidR="00000000" w:rsidDel="00000000" w:rsidP="00000000" w:rsidRDefault="00000000" w:rsidRPr="00000000" w14:paraId="0000002E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Approved by vote.</w:t>
      </w:r>
    </w:p>
    <w:p w:rsidR="00000000" w:rsidDel="00000000" w:rsidP="00000000" w:rsidRDefault="00000000" w:rsidRPr="00000000" w14:paraId="0000002F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 Community of Practice (CoP)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Organized four meetings and learning series on censorship, toolkits, and political conflicts.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Mover: Mariana Jardim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Seconder: Jordan Bulbrook</w:t>
      </w:r>
    </w:p>
    <w:p w:rsidR="00000000" w:rsidDel="00000000" w:rsidP="00000000" w:rsidRDefault="00000000" w:rsidRPr="00000000" w14:paraId="00000035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Approved by vote.</w:t>
      </w:r>
    </w:p>
    <w:p w:rsidR="00000000" w:rsidDel="00000000" w:rsidP="00000000" w:rsidRDefault="00000000" w:rsidRPr="00000000" w14:paraId="00000036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Awards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81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Lifetime Achievement Award: Cynthia McKechnie.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81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Special Achievement: Indian Residential School Survivors Story Base team.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Mover: Matthew Rohweder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Seconder: Jordan Bulbrook</w:t>
      </w:r>
    </w:p>
    <w:p w:rsidR="00000000" w:rsidDel="00000000" w:rsidP="00000000" w:rsidRDefault="00000000" w:rsidRPr="00000000" w14:paraId="0000003E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Approved by vote.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Election Report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ind w:left="81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Outgoing Members:</w:t>
      </w:r>
      <w:r w:rsidDel="00000000" w:rsidR="00000000" w:rsidRPr="00000000">
        <w:rPr>
          <w:rFonts w:ascii="Arial" w:cs="Arial" w:eastAsia="Arial" w:hAnsi="Arial"/>
          <w:rtl w:val="0"/>
        </w:rPr>
        <w:t xml:space="preserve"> Zach Osborne (Past President), Jessica Hymers (Student Rep).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ind w:left="81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Incoming Members:</w:t>
      </w:r>
      <w:r w:rsidDel="00000000" w:rsidR="00000000" w:rsidRPr="00000000">
        <w:rPr>
          <w:rFonts w:ascii="Arial" w:cs="Arial" w:eastAsia="Arial" w:hAnsi="Arial"/>
          <w:rtl w:val="0"/>
        </w:rPr>
        <w:t xml:space="preserve"> Michaela Redden (VP-Elect), Marianna Jardine, Tina Lu, and Usman Malik (Councillors).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Mover: Mariana Jardim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Seconder: Matthew Rohweder</w:t>
      </w:r>
    </w:p>
    <w:p w:rsidR="00000000" w:rsidDel="00000000" w:rsidP="00000000" w:rsidRDefault="00000000" w:rsidRPr="00000000" w14:paraId="00000047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Approved by vote.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 Discussion: Any questions?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Poll - What issues are most important in your current academic library work?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Spring Conference 2024 Preview: </w:t>
      </w:r>
      <w:r w:rsidDel="00000000" w:rsidR="00000000" w:rsidRPr="00000000">
        <w:rPr>
          <w:rFonts w:ascii="Arial" w:cs="Arial" w:eastAsia="Arial" w:hAnsi="Arial"/>
          <w:rtl w:val="0"/>
        </w:rPr>
        <w:t xml:space="preserve">Focus on allyship in academic libraries. Input gathered via poll.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Informal discussion followed on increasing member engagement and planning.</w:t>
      </w:r>
    </w:p>
    <w:p w:rsidR="00000000" w:rsidDel="00000000" w:rsidP="00000000" w:rsidRDefault="00000000" w:rsidRPr="00000000" w14:paraId="0000004E">
      <w:pPr>
        <w:ind w:firstLine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even"/>
      <w:pgSz w:h="15840" w:w="12240" w:orient="portrait"/>
      <w:pgMar w:bottom="1134" w:top="1191" w:left="1298" w:right="129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accessola.zoom.us/j/83298321476?from=addon" TargetMode="External"/><Relationship Id="rId8" Type="http://schemas.openxmlformats.org/officeDocument/2006/relationships/hyperlink" Target="https://accessola.zoom.us/rec/share/4Q-iMHEBE_078v6XMHU6anBiXJ6hhtVUA1vtlquETvN-yOgDpq3GbSuorx7udJwx.XLm1p8onIzk4CFYX?startTime=1705946498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163ee7753e63aea52b11135b21f92bd2896efe14afa2b55b569d028ef5f2a37e</vt:lpwstr>
  </property>
</Properties>
</file>